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91E8B">
              <w:rPr>
                <w:b/>
                <w:sz w:val="26"/>
                <w:szCs w:val="26"/>
              </w:rPr>
              <w:t>202B_012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891E8B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91E8B">
              <w:rPr>
                <w:b/>
                <w:sz w:val="26"/>
                <w:szCs w:val="26"/>
              </w:rPr>
              <w:t>2017111</w:t>
            </w:r>
          </w:p>
        </w:tc>
      </w:tr>
    </w:tbl>
    <w:p w:rsidR="00B67D47" w:rsidRPr="00915A95" w:rsidRDefault="00B67D47" w:rsidP="00B67D47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И.о.</w:t>
      </w:r>
      <w:r w:rsidRPr="00915A95">
        <w:rPr>
          <w:sz w:val="24"/>
          <w:szCs w:val="24"/>
        </w:rPr>
        <w:t xml:space="preserve"> заместител</w:t>
      </w:r>
      <w:r>
        <w:rPr>
          <w:sz w:val="24"/>
          <w:szCs w:val="24"/>
        </w:rPr>
        <w:t>я</w:t>
      </w:r>
      <w:r w:rsidRPr="00915A9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генерального </w:t>
      </w:r>
      <w:r w:rsidRPr="00915A95">
        <w:rPr>
          <w:sz w:val="24"/>
          <w:szCs w:val="24"/>
        </w:rPr>
        <w:t xml:space="preserve">директора </w:t>
      </w:r>
    </w:p>
    <w:p w:rsidR="00B67D47" w:rsidRPr="00915A95" w:rsidRDefault="00B67D47" w:rsidP="00B67D47">
      <w:pPr>
        <w:spacing w:line="276" w:lineRule="auto"/>
        <w:ind w:right="-1"/>
        <w:jc w:val="right"/>
        <w:rPr>
          <w:sz w:val="24"/>
          <w:szCs w:val="24"/>
        </w:rPr>
      </w:pPr>
      <w:r w:rsidRPr="00915A95">
        <w:rPr>
          <w:sz w:val="24"/>
          <w:szCs w:val="24"/>
        </w:rPr>
        <w:t xml:space="preserve">– </w:t>
      </w:r>
      <w:r>
        <w:rPr>
          <w:sz w:val="24"/>
          <w:szCs w:val="24"/>
        </w:rPr>
        <w:t>директора</w:t>
      </w:r>
      <w:r w:rsidRPr="00915A95">
        <w:rPr>
          <w:sz w:val="24"/>
          <w:szCs w:val="24"/>
        </w:rPr>
        <w:t xml:space="preserve"> филиала</w:t>
      </w:r>
    </w:p>
    <w:p w:rsidR="00B67D47" w:rsidRPr="00915A95" w:rsidRDefault="00B67D47" w:rsidP="00B67D47">
      <w:pPr>
        <w:spacing w:line="276" w:lineRule="auto"/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</w:t>
      </w:r>
      <w:r w:rsidRPr="00915A95">
        <w:rPr>
          <w:sz w:val="24"/>
          <w:szCs w:val="24"/>
        </w:rPr>
        <w:t>АО «МРСК Центра» - «Тверьэнерго»</w:t>
      </w:r>
    </w:p>
    <w:p w:rsidR="00B67D47" w:rsidRDefault="00B67D47" w:rsidP="00B67D47">
      <w:pPr>
        <w:spacing w:line="276" w:lineRule="auto"/>
        <w:ind w:right="-2"/>
        <w:jc w:val="right"/>
        <w:rPr>
          <w:sz w:val="26"/>
          <w:szCs w:val="26"/>
        </w:rPr>
      </w:pPr>
      <w:r>
        <w:rPr>
          <w:sz w:val="24"/>
          <w:szCs w:val="24"/>
        </w:rPr>
        <w:t>А.И. Чумаченко</w:t>
      </w:r>
    </w:p>
    <w:p w:rsidR="00B67D47" w:rsidRPr="00CF1FB0" w:rsidRDefault="00B67D47" w:rsidP="00B67D47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915A95">
        <w:rPr>
          <w:sz w:val="24"/>
          <w:szCs w:val="24"/>
        </w:rPr>
        <w:t>“</w:t>
      </w:r>
      <w:r>
        <w:rPr>
          <w:sz w:val="24"/>
          <w:szCs w:val="24"/>
        </w:rPr>
        <w:t>______</w:t>
      </w:r>
      <w:r w:rsidRPr="00915A95">
        <w:rPr>
          <w:sz w:val="24"/>
          <w:szCs w:val="24"/>
        </w:rPr>
        <w:t>” ___________________ 20</w:t>
      </w:r>
      <w:r>
        <w:rPr>
          <w:sz w:val="24"/>
          <w:szCs w:val="24"/>
        </w:rPr>
        <w:t>16</w:t>
      </w:r>
      <w:r w:rsidRPr="00915A95">
        <w:rPr>
          <w:sz w:val="24"/>
          <w:szCs w:val="24"/>
        </w:rPr>
        <w:t xml:space="preserve"> г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91E8B" w:rsidRPr="00891E8B">
        <w:rPr>
          <w:b/>
          <w:sz w:val="26"/>
          <w:szCs w:val="26"/>
        </w:rPr>
        <w:t>Зажим анкерный PAZ 3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B67D47" w:rsidRPr="00004529" w:rsidRDefault="00B67D47" w:rsidP="00773399">
      <w:pPr>
        <w:ind w:firstLine="0"/>
        <w:jc w:val="center"/>
        <w:rPr>
          <w:b/>
          <w:sz w:val="26"/>
          <w:szCs w:val="26"/>
        </w:rPr>
      </w:pPr>
    </w:p>
    <w:p w:rsidR="00B67D47" w:rsidRPr="004D4E32" w:rsidRDefault="00B67D47" w:rsidP="00B67D4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Предмет конкурса.</w:t>
      </w:r>
    </w:p>
    <w:p w:rsidR="00B67D47" w:rsidRDefault="00B67D47" w:rsidP="00B67D47">
      <w:pPr>
        <w:spacing w:line="276" w:lineRule="auto"/>
        <w:ind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Поставщик обеспечивает поставку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на склады получател</w:t>
      </w:r>
      <w:r>
        <w:rPr>
          <w:sz w:val="24"/>
          <w:szCs w:val="24"/>
        </w:rPr>
        <w:t>я</w:t>
      </w:r>
      <w:r w:rsidRPr="00612811">
        <w:rPr>
          <w:sz w:val="24"/>
          <w:szCs w:val="24"/>
        </w:rPr>
        <w:t xml:space="preserve"> – филиал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  в объемах и сроки установленные данным ТЗ:</w:t>
      </w:r>
    </w:p>
    <w:p w:rsidR="00B67D47" w:rsidRDefault="00B67D47" w:rsidP="00B67D47">
      <w:pPr>
        <w:spacing w:line="276" w:lineRule="auto"/>
        <w:ind w:firstLine="709"/>
        <w:rPr>
          <w:sz w:val="24"/>
          <w:szCs w:val="24"/>
        </w:rPr>
      </w:pPr>
    </w:p>
    <w:tbl>
      <w:tblPr>
        <w:tblW w:w="4794" w:type="pct"/>
        <w:jc w:val="center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8"/>
        <w:gridCol w:w="1417"/>
        <w:gridCol w:w="1701"/>
        <w:gridCol w:w="1275"/>
        <w:gridCol w:w="3120"/>
        <w:gridCol w:w="1351"/>
      </w:tblGrid>
      <w:tr w:rsidR="00B67D47" w:rsidRPr="00101DD6" w:rsidTr="00C3737E">
        <w:trPr>
          <w:trHeight w:val="299"/>
          <w:jc w:val="center"/>
        </w:trPr>
        <w:tc>
          <w:tcPr>
            <w:tcW w:w="702" w:type="pct"/>
            <w:vAlign w:val="center"/>
          </w:tcPr>
          <w:p w:rsidR="00B67D47" w:rsidRPr="00101DD6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Филиал</w:t>
            </w:r>
          </w:p>
        </w:tc>
        <w:tc>
          <w:tcPr>
            <w:tcW w:w="687" w:type="pct"/>
            <w:vAlign w:val="center"/>
          </w:tcPr>
          <w:p w:rsidR="00B67D47" w:rsidRPr="00101DD6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продукции</w:t>
            </w:r>
          </w:p>
        </w:tc>
        <w:tc>
          <w:tcPr>
            <w:tcW w:w="825" w:type="pct"/>
            <w:vAlign w:val="center"/>
          </w:tcPr>
          <w:p w:rsidR="00B67D47" w:rsidRPr="00D475AF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Марка</w:t>
            </w:r>
          </w:p>
        </w:tc>
        <w:tc>
          <w:tcPr>
            <w:tcW w:w="618" w:type="pct"/>
            <w:vAlign w:val="center"/>
          </w:tcPr>
          <w:p w:rsidR="00B67D47" w:rsidRPr="00D475AF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101DD6">
              <w:rPr>
                <w:sz w:val="24"/>
                <w:szCs w:val="24"/>
              </w:rPr>
              <w:t>Количество</w:t>
            </w:r>
            <w:r w:rsidR="00FA3968">
              <w:rPr>
                <w:sz w:val="24"/>
                <w:szCs w:val="24"/>
              </w:rPr>
              <w:t>, шт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13" w:type="pct"/>
            <w:vAlign w:val="center"/>
          </w:tcPr>
          <w:p w:rsidR="00B67D47" w:rsidRPr="00D475AF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655" w:type="pct"/>
            <w:vAlign w:val="center"/>
          </w:tcPr>
          <w:p w:rsidR="00B67D47" w:rsidRPr="00D475AF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поставки*</w:t>
            </w:r>
          </w:p>
        </w:tc>
      </w:tr>
      <w:tr w:rsidR="00B67D47" w:rsidRPr="00101DD6" w:rsidTr="00C3737E">
        <w:trPr>
          <w:jc w:val="center"/>
        </w:trPr>
        <w:tc>
          <w:tcPr>
            <w:tcW w:w="702" w:type="pct"/>
            <w:vAlign w:val="center"/>
          </w:tcPr>
          <w:p w:rsidR="00B67D47" w:rsidRPr="00F1114C" w:rsidRDefault="00B67D47" w:rsidP="00C3737E">
            <w:pPr>
              <w:tabs>
                <w:tab w:val="left" w:pos="1134"/>
              </w:tabs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Тверьэнерго</w:t>
            </w:r>
          </w:p>
        </w:tc>
        <w:tc>
          <w:tcPr>
            <w:tcW w:w="68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67D47" w:rsidRDefault="00B67D47" w:rsidP="00C3737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Зажим анкерный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47" w:rsidRPr="00F1114C" w:rsidRDefault="00B67D47" w:rsidP="00C3737E">
            <w:pPr>
              <w:ind w:firstLine="0"/>
              <w:jc w:val="center"/>
              <w:rPr>
                <w:sz w:val="24"/>
                <w:szCs w:val="24"/>
              </w:rPr>
            </w:pPr>
            <w:r w:rsidRPr="00891E8B">
              <w:t>PAZ 3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47" w:rsidRPr="00F1114C" w:rsidRDefault="00B67D47" w:rsidP="00C3737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D47" w:rsidRPr="00F1114C" w:rsidRDefault="009C20A3" w:rsidP="00C3737E">
            <w:pPr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</w:t>
            </w:r>
            <w:proofErr w:type="gramStart"/>
            <w:r>
              <w:rPr>
                <w:color w:val="000000"/>
                <w:sz w:val="24"/>
                <w:szCs w:val="24"/>
              </w:rPr>
              <w:t>.Т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верь, </w:t>
            </w:r>
            <w:r w:rsidR="00B67D47">
              <w:rPr>
                <w:color w:val="000000"/>
                <w:sz w:val="24"/>
                <w:szCs w:val="24"/>
              </w:rPr>
              <w:t>ул.Г.Димитрова, д.66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7D47" w:rsidRPr="00F1114C" w:rsidRDefault="00B67D47" w:rsidP="00AB1581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AB1581">
              <w:rPr>
                <w:sz w:val="24"/>
                <w:szCs w:val="24"/>
              </w:rPr>
              <w:t>1</w:t>
            </w:r>
            <w:bookmarkStart w:id="1" w:name="_GoBack"/>
            <w:bookmarkEnd w:id="1"/>
            <w:r>
              <w:rPr>
                <w:sz w:val="24"/>
                <w:szCs w:val="24"/>
              </w:rPr>
              <w:t>5</w:t>
            </w:r>
          </w:p>
        </w:tc>
      </w:tr>
    </w:tbl>
    <w:p w:rsidR="00B67D47" w:rsidRDefault="009E2BBE" w:rsidP="00B67D47">
      <w:pPr>
        <w:ind w:left="1080" w:firstLine="0"/>
        <w:jc w:val="left"/>
        <w:rPr>
          <w:sz w:val="24"/>
          <w:szCs w:val="24"/>
        </w:rPr>
      </w:pPr>
      <w:r>
        <w:rPr>
          <w:sz w:val="24"/>
          <w:szCs w:val="24"/>
        </w:rPr>
        <w:t>*в течени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1</w:t>
      </w:r>
      <w:r w:rsidR="00B67D47">
        <w:rPr>
          <w:sz w:val="24"/>
          <w:szCs w:val="24"/>
        </w:rPr>
        <w:t>5 дней с момента заключения договора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67D47" w:rsidRDefault="004F4E9E" w:rsidP="00B67D47">
      <w:pPr>
        <w:pStyle w:val="ad"/>
        <w:numPr>
          <w:ilvl w:val="1"/>
          <w:numId w:val="11"/>
        </w:numPr>
        <w:tabs>
          <w:tab w:val="left" w:pos="1134"/>
        </w:tabs>
        <w:rPr>
          <w:sz w:val="24"/>
          <w:szCs w:val="24"/>
        </w:rPr>
      </w:pPr>
      <w:r w:rsidRPr="00B67D47">
        <w:rPr>
          <w:sz w:val="24"/>
          <w:szCs w:val="24"/>
        </w:rPr>
        <w:t xml:space="preserve">Технические данные </w:t>
      </w:r>
      <w:r w:rsidR="004048A6" w:rsidRPr="00B67D47">
        <w:rPr>
          <w:sz w:val="24"/>
          <w:szCs w:val="24"/>
        </w:rPr>
        <w:t xml:space="preserve">арматуры </w:t>
      </w:r>
      <w:proofErr w:type="gramStart"/>
      <w:r w:rsidR="004048A6" w:rsidRPr="00B67D47">
        <w:rPr>
          <w:sz w:val="24"/>
          <w:szCs w:val="24"/>
        </w:rPr>
        <w:t>к</w:t>
      </w:r>
      <w:proofErr w:type="gramEnd"/>
      <w:r w:rsidR="004048A6" w:rsidRPr="00B67D47">
        <w:rPr>
          <w:sz w:val="24"/>
          <w:szCs w:val="24"/>
        </w:rPr>
        <w:t xml:space="preserve"> </w:t>
      </w:r>
      <w:proofErr w:type="gramStart"/>
      <w:r w:rsidR="004048A6" w:rsidRPr="00B67D47">
        <w:rPr>
          <w:sz w:val="24"/>
          <w:szCs w:val="24"/>
        </w:rPr>
        <w:t>СИП</w:t>
      </w:r>
      <w:proofErr w:type="gramEnd"/>
      <w:r w:rsidRPr="00B67D47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B67D47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891E8B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891E8B">
              <w:t>Зажим анкерный PAZ 3</w:t>
            </w:r>
          </w:p>
        </w:tc>
        <w:tc>
          <w:tcPr>
            <w:tcW w:w="6252" w:type="dxa"/>
            <w:shd w:val="clear" w:color="auto" w:fill="auto"/>
          </w:tcPr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8E7452" w:rsidRPr="006854D8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</w:pPr>
            <w:r w:rsidRPr="003D6881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6854D8" w:rsidRPr="000738E5">
              <w:t xml:space="preserve">для </w:t>
            </w:r>
            <w:r w:rsidR="00E41460">
              <w:t>анкерного крепления защищенных и неизолированных проводов к натяжным изоляторам или изолирующим подвеска на концевых и угловых опорах</w:t>
            </w:r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Сечение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Pr="003D6881">
              <w:rPr>
                <w:color w:val="000000"/>
                <w:szCs w:val="19"/>
                <w:shd w:val="clear" w:color="auto" w:fill="FFFFFF"/>
              </w:rPr>
              <w:t xml:space="preserve">– </w:t>
            </w:r>
            <w:r w:rsidR="00E41460">
              <w:rPr>
                <w:color w:val="000000"/>
                <w:szCs w:val="19"/>
                <w:shd w:val="clear" w:color="auto" w:fill="FFFFFF"/>
              </w:rPr>
              <w:t>35-150</w:t>
            </w:r>
            <w:r w:rsidR="007A4B15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proofErr w:type="gramStart"/>
            <w:r w:rsidR="007A4B15">
              <w:rPr>
                <w:color w:val="000000"/>
                <w:szCs w:val="19"/>
                <w:shd w:val="clear" w:color="auto" w:fill="FFFFFF"/>
              </w:rPr>
              <w:t>2</w:t>
            </w:r>
            <w:proofErr w:type="gramEnd"/>
            <w:r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8E7452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Предельная нагрузка  – 4000 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даН</w:t>
            </w:r>
            <w:proofErr w:type="spellEnd"/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  <w:r w:rsidR="001E699E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14B5B" w:rsidRPr="001E699E" w:rsidRDefault="00E41460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– 6,5-15 мм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14B5B" w:rsidRPr="001E699E" w:rsidRDefault="007A4B15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</w:t>
            </w:r>
            <w:r w:rsidR="001E699E">
              <w:rPr>
                <w:color w:val="000000"/>
                <w:szCs w:val="19"/>
                <w:shd w:val="clear" w:color="auto" w:fill="FFFFFF"/>
              </w:rPr>
              <w:t>–</w:t>
            </w:r>
            <w:r w:rsidR="00E41460">
              <w:rPr>
                <w:color w:val="000000"/>
                <w:szCs w:val="19"/>
                <w:shd w:val="clear" w:color="auto" w:fill="FFFFFF"/>
              </w:rPr>
              <w:t xml:space="preserve"> 710</w:t>
            </w:r>
            <w:r>
              <w:rPr>
                <w:color w:val="000000"/>
                <w:szCs w:val="19"/>
                <w:shd w:val="clear" w:color="auto" w:fill="FFFFFF"/>
              </w:rPr>
              <w:t xml:space="preserve"> г</w:t>
            </w:r>
            <w:r w:rsidR="001E699E" w:rsidRPr="001E699E">
              <w:rPr>
                <w:color w:val="000000"/>
                <w:szCs w:val="19"/>
                <w:shd w:val="clear" w:color="auto" w:fill="FFFFFF"/>
              </w:rPr>
              <w:t>.</w:t>
            </w:r>
          </w:p>
          <w:p w:rsidR="00E41460" w:rsidRDefault="008E7452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О</w:t>
            </w:r>
            <w:r w:rsidR="006854D8">
              <w:rPr>
                <w:color w:val="000000"/>
                <w:szCs w:val="19"/>
                <w:shd w:val="clear" w:color="auto" w:fill="FFFFFF"/>
              </w:rPr>
              <w:t>собенности</w:t>
            </w:r>
            <w:r w:rsidR="006854D8" w:rsidRPr="006854D8">
              <w:rPr>
                <w:color w:val="000000"/>
                <w:szCs w:val="19"/>
                <w:shd w:val="clear" w:color="auto" w:fill="FFFFFF"/>
              </w:rPr>
              <w:t>:</w:t>
            </w:r>
            <w:r w:rsidR="00725701">
              <w:rPr>
                <w:color w:val="000000"/>
                <w:szCs w:val="19"/>
                <w:shd w:val="clear" w:color="auto" w:fill="FFFFFF"/>
              </w:rPr>
              <w:t xml:space="preserve"> 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корпус выполнен из коррозионностойкого алюминиевого сплава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.</w:t>
            </w:r>
            <w:proofErr w:type="gramEnd"/>
            <w:r>
              <w:rPr>
                <w:color w:val="000000"/>
                <w:szCs w:val="19"/>
                <w:shd w:val="clear" w:color="auto" w:fill="FFFFFF"/>
              </w:rPr>
              <w:t xml:space="preserve"> </w:t>
            </w:r>
            <w:proofErr w:type="gramStart"/>
            <w:r>
              <w:rPr>
                <w:color w:val="000000"/>
                <w:szCs w:val="19"/>
                <w:shd w:val="clear" w:color="auto" w:fill="FFFFFF"/>
              </w:rPr>
              <w:t>б</w:t>
            </w:r>
            <w:proofErr w:type="gramEnd"/>
            <w:r>
              <w:rPr>
                <w:color w:val="000000"/>
                <w:szCs w:val="19"/>
                <w:shd w:val="clear" w:color="auto" w:fill="FFFFFF"/>
              </w:rPr>
              <w:t>олты стальные горячей оцинковки</w:t>
            </w:r>
            <w:r w:rsidRPr="00E41460">
              <w:rPr>
                <w:color w:val="000000"/>
                <w:szCs w:val="19"/>
                <w:shd w:val="clear" w:color="auto" w:fill="FFFFFF"/>
              </w:rPr>
              <w:t>;</w:t>
            </w:r>
          </w:p>
          <w:p w:rsidR="00E41460" w:rsidRPr="00E41460" w:rsidRDefault="00E41460" w:rsidP="007F23EF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E41460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rPr>
                <w:color w:val="000000"/>
                <w:szCs w:val="19"/>
                <w:shd w:val="clear" w:color="auto" w:fill="FFFFFF"/>
              </w:rPr>
              <w:t>при креплении защищенных проводов в месте установки зажима изоляцию с провода необходимо снять.</w:t>
            </w:r>
          </w:p>
        </w:tc>
      </w:tr>
    </w:tbl>
    <w:p w:rsidR="009E2BBE" w:rsidRDefault="009E2BBE" w:rsidP="009E2BBE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9E2BBE" w:rsidRDefault="009E2BBE" w:rsidP="009E2BB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:rsidR="009E2BBE" w:rsidRDefault="009E2BBE" w:rsidP="009E2BBE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наличие протоколов испытаний от независимой аккредитованной лаборатории на соответствие СТО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>, поставляемая заводом - изготовителем для нужд ПАО «МРСК Центра», должна иметь положительное заключение об опытной эксплуатации сроком не менее пяти лет и опыт применения в энергосистемах РФ (возможен опыт применения в странах таможенного союза - Белоруссии и Казахстана) сроком не менее пяти лет;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:rsidR="009E2BBE" w:rsidRDefault="009E2BBE" w:rsidP="009E2BBE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9E2BBE" w:rsidRDefault="009E2BBE" w:rsidP="009E2BB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E2BBE" w:rsidRDefault="009E2BBE" w:rsidP="009E2BBE">
      <w:pPr>
        <w:pStyle w:val="ad"/>
        <w:numPr>
          <w:ilvl w:val="1"/>
          <w:numId w:val="17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:rsidR="009E2BBE" w:rsidRDefault="009E2BBE" w:rsidP="009E2B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  ГОСТ 13276 – 79 «Арматура линейная. Общие технические условия»;</w:t>
      </w:r>
    </w:p>
    <w:p w:rsidR="009E2BBE" w:rsidRDefault="009E2BBE" w:rsidP="009E2B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:rsidR="009E2BBE" w:rsidRDefault="009E2BBE" w:rsidP="009E2B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E2BBE" w:rsidRDefault="009E2BBE" w:rsidP="009E2B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E2BBE" w:rsidRDefault="009E2BBE" w:rsidP="009E2BBE">
      <w:pPr>
        <w:pStyle w:val="ad"/>
        <w:numPr>
          <w:ilvl w:val="1"/>
          <w:numId w:val="1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9E2BBE" w:rsidRDefault="009E2BBE" w:rsidP="009E2BBE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2991, ГОСТ 23216, </w:t>
      </w:r>
      <w:r>
        <w:rPr>
          <w:color w:val="000000"/>
          <w:sz w:val="24"/>
          <w:szCs w:val="24"/>
        </w:rPr>
        <w:t>ГОСТ 14192 - 96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 xml:space="preserve">». 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9E2BBE" w:rsidRDefault="009E2BBE" w:rsidP="009E2BB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9E2BBE" w:rsidRDefault="009E2BBE" w:rsidP="009E2BB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E2BBE" w:rsidRDefault="009E2BBE" w:rsidP="009E2BB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9E2BBE" w:rsidRDefault="009E2BBE" w:rsidP="009E2BB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9E2BBE" w:rsidRDefault="009E2BBE" w:rsidP="009E2BBE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9E2BBE" w:rsidRDefault="009E2BBE" w:rsidP="009E2B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E2BBE" w:rsidRDefault="009E2BBE" w:rsidP="009E2BBE">
      <w:pPr>
        <w:pStyle w:val="ad"/>
        <w:numPr>
          <w:ilvl w:val="0"/>
          <w:numId w:val="14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для каждой партии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должны входить документы: 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СИП, на русском языке;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:rsidR="009E2BBE" w:rsidRDefault="009E2BBE" w:rsidP="009E2BB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обозначение типа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СИП;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>товарный знак предприятия-изготовителя;</w:t>
      </w:r>
    </w:p>
    <w:p w:rsidR="009E2BBE" w:rsidRDefault="009E2BBE" w:rsidP="009E2BBE">
      <w:pPr>
        <w:pStyle w:val="ad"/>
        <w:numPr>
          <w:ilvl w:val="0"/>
          <w:numId w:val="18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>
        <w:rPr>
          <w:sz w:val="24"/>
          <w:szCs w:val="24"/>
        </w:rPr>
        <w:t xml:space="preserve">год изготовления (две последние цифры). </w:t>
      </w:r>
    </w:p>
    <w:p w:rsidR="009E2BBE" w:rsidRDefault="009E2BBE" w:rsidP="009E2BBE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9E2BBE" w:rsidRDefault="009E2BBE" w:rsidP="009E2BBE">
      <w:pPr>
        <w:pStyle w:val="ad"/>
        <w:tabs>
          <w:tab w:val="left" w:pos="156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СИП. </w:t>
      </w:r>
    </w:p>
    <w:p w:rsidR="009E2BBE" w:rsidRDefault="009E2BBE" w:rsidP="009E2BBE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9E2BBE" w:rsidRDefault="009E2BBE" w:rsidP="009E2BBE">
      <w:pPr>
        <w:pStyle w:val="ad"/>
        <w:numPr>
          <w:ilvl w:val="0"/>
          <w:numId w:val="14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9E2BBE" w:rsidRDefault="009E2BBE" w:rsidP="009E2BB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9E2BBE" w:rsidRDefault="009E2BBE" w:rsidP="009E2BB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C20A3" w:rsidRDefault="009C20A3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67D47" w:rsidRPr="00DB40E5" w:rsidRDefault="00B67D47" w:rsidP="00B67D47">
      <w:pPr>
        <w:tabs>
          <w:tab w:val="left" w:pos="426"/>
          <w:tab w:val="left" w:pos="709"/>
        </w:tabs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t>Начальник</w:t>
      </w:r>
    </w:p>
    <w:p w:rsidR="00B67D47" w:rsidRPr="00DB40E5" w:rsidRDefault="00B67D47" w:rsidP="00B67D47">
      <w:pPr>
        <w:spacing w:line="276" w:lineRule="auto"/>
        <w:ind w:firstLine="0"/>
        <w:rPr>
          <w:b/>
          <w:sz w:val="24"/>
          <w:szCs w:val="24"/>
        </w:rPr>
      </w:pPr>
      <w:r w:rsidRPr="00DB40E5">
        <w:rPr>
          <w:b/>
          <w:sz w:val="24"/>
          <w:szCs w:val="24"/>
        </w:rPr>
        <w:lastRenderedPageBreak/>
        <w:t xml:space="preserve">управления распределительных сетей филиала                                            </w:t>
      </w:r>
      <w:r>
        <w:rPr>
          <w:b/>
          <w:sz w:val="24"/>
          <w:szCs w:val="24"/>
        </w:rPr>
        <w:t xml:space="preserve">             </w:t>
      </w:r>
      <w:r w:rsidRPr="00DB40E5">
        <w:rPr>
          <w:b/>
          <w:sz w:val="24"/>
          <w:szCs w:val="24"/>
        </w:rPr>
        <w:t>П.Н. Панибратов</w:t>
      </w:r>
    </w:p>
    <w:p w:rsidR="009C20A3" w:rsidRDefault="009C20A3" w:rsidP="00B67D47">
      <w:pPr>
        <w:spacing w:line="276" w:lineRule="auto"/>
        <w:ind w:firstLine="0"/>
        <w:rPr>
          <w:sz w:val="16"/>
          <w:szCs w:val="16"/>
        </w:rPr>
      </w:pPr>
    </w:p>
    <w:p w:rsidR="009C20A3" w:rsidRDefault="00B67D47" w:rsidP="009C20A3">
      <w:pPr>
        <w:spacing w:line="276" w:lineRule="auto"/>
        <w:ind w:firstLine="0"/>
        <w:rPr>
          <w:sz w:val="16"/>
          <w:szCs w:val="16"/>
        </w:rPr>
      </w:pPr>
      <w:r w:rsidRPr="000335A7">
        <w:rPr>
          <w:sz w:val="16"/>
          <w:szCs w:val="16"/>
        </w:rPr>
        <w:t xml:space="preserve">Исп. </w:t>
      </w:r>
      <w:r w:rsidR="009C20A3">
        <w:rPr>
          <w:sz w:val="16"/>
          <w:szCs w:val="16"/>
        </w:rPr>
        <w:t>Балябкин Д.И</w:t>
      </w:r>
      <w:r w:rsidRPr="000335A7">
        <w:rPr>
          <w:sz w:val="16"/>
          <w:szCs w:val="16"/>
        </w:rPr>
        <w:t>.</w:t>
      </w:r>
    </w:p>
    <w:p w:rsidR="000D418A" w:rsidRPr="009C20A3" w:rsidRDefault="009C20A3" w:rsidP="009C20A3">
      <w:pPr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 508-361</w:t>
      </w:r>
      <w:r w:rsidR="00B67D47">
        <w:rPr>
          <w:sz w:val="22"/>
          <w:szCs w:val="22"/>
        </w:rPr>
        <w:t xml:space="preserve">                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9C20A3">
      <w:headerReference w:type="even" r:id="rId13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70D0" w:rsidRDefault="005770D0">
      <w:r>
        <w:separator/>
      </w:r>
    </w:p>
  </w:endnote>
  <w:endnote w:type="continuationSeparator" w:id="0">
    <w:p w:rsidR="005770D0" w:rsidRDefault="00577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70D0" w:rsidRDefault="005770D0">
      <w:r>
        <w:separator/>
      </w:r>
    </w:p>
  </w:footnote>
  <w:footnote w:type="continuationSeparator" w:id="0">
    <w:p w:rsidR="005770D0" w:rsidRDefault="005770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E55A1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3E4011"/>
    <w:multiLevelType w:val="multilevel"/>
    <w:tmpl w:val="22BC03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6">
    <w:nsid w:val="31136740"/>
    <w:multiLevelType w:val="multilevel"/>
    <w:tmpl w:val="9BA6BD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32343192"/>
    <w:multiLevelType w:val="multilevel"/>
    <w:tmpl w:val="DE4814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928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11"/>
  </w:num>
  <w:num w:numId="5">
    <w:abstractNumId w:val="13"/>
  </w:num>
  <w:num w:numId="6">
    <w:abstractNumId w:val="1"/>
  </w:num>
  <w:num w:numId="7">
    <w:abstractNumId w:val="9"/>
  </w:num>
  <w:num w:numId="8">
    <w:abstractNumId w:val="5"/>
  </w:num>
  <w:num w:numId="9">
    <w:abstractNumId w:val="3"/>
  </w:num>
  <w:num w:numId="10">
    <w:abstractNumId w:val="2"/>
  </w:num>
  <w:num w:numId="11">
    <w:abstractNumId w:val="4"/>
  </w:num>
  <w:num w:numId="12">
    <w:abstractNumId w:val="7"/>
  </w:num>
  <w:num w:numId="13">
    <w:abstractNumId w:val="6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1B73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18B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770D0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0A3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BBE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2D5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581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4F"/>
    <w:rsid w:val="00B65693"/>
    <w:rsid w:val="00B66055"/>
    <w:rsid w:val="00B67D47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321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55A1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767A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D4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968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420BEA4-59E4-418F-A1CC-2A69DFCE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1216</Words>
  <Characters>6935</Characters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8135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2016-06-01T11:21:00Z</dcterms:created>
  <dcterms:modified xsi:type="dcterms:W3CDTF">2016-06-17T03:33:00Z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